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1B" w:rsidRPr="004D795F" w:rsidRDefault="005E111B" w:rsidP="005E111B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95F">
        <w:rPr>
          <w:rFonts w:ascii="Times New Roman" w:hAnsi="Times New Roman" w:cs="Times New Roman"/>
          <w:b/>
          <w:sz w:val="28"/>
          <w:szCs w:val="28"/>
        </w:rPr>
        <w:t xml:space="preserve">СОВЕТ ДЕПУТАТОВ ЕРМОЛАЕВСКОГО  СЕЛЬСОВЕТА </w:t>
      </w:r>
    </w:p>
    <w:p w:rsidR="005E111B" w:rsidRPr="004D795F" w:rsidRDefault="005E111B" w:rsidP="005E111B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95F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5E111B" w:rsidRPr="004D795F" w:rsidRDefault="005E111B" w:rsidP="005E111B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D795F">
        <w:rPr>
          <w:rFonts w:ascii="Times New Roman" w:hAnsi="Times New Roman" w:cs="Times New Roman"/>
          <w:sz w:val="28"/>
          <w:szCs w:val="28"/>
        </w:rPr>
        <w:t>(четвертого  созыва)</w:t>
      </w:r>
    </w:p>
    <w:p w:rsidR="005E111B" w:rsidRPr="004D795F" w:rsidRDefault="005E111B" w:rsidP="005E111B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795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D795F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E111B" w:rsidRPr="004D795F" w:rsidRDefault="005E111B" w:rsidP="005E111B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D795F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C90112" w:rsidRPr="004D795F">
        <w:rPr>
          <w:rFonts w:ascii="Times New Roman" w:hAnsi="Times New Roman" w:cs="Times New Roman"/>
          <w:sz w:val="28"/>
          <w:szCs w:val="28"/>
        </w:rPr>
        <w:t>пятой</w:t>
      </w:r>
      <w:r w:rsidRPr="004D795F">
        <w:rPr>
          <w:rFonts w:ascii="Times New Roman" w:hAnsi="Times New Roman" w:cs="Times New Roman"/>
          <w:sz w:val="28"/>
          <w:szCs w:val="28"/>
        </w:rPr>
        <w:t xml:space="preserve">  сессии</w:t>
      </w:r>
    </w:p>
    <w:p w:rsidR="005E111B" w:rsidRPr="004D795F" w:rsidRDefault="005E111B" w:rsidP="005E111B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D795F">
        <w:rPr>
          <w:rFonts w:ascii="Times New Roman" w:hAnsi="Times New Roman" w:cs="Times New Roman"/>
          <w:sz w:val="28"/>
          <w:szCs w:val="28"/>
        </w:rPr>
        <w:t>с.Ермолаевка</w:t>
      </w:r>
    </w:p>
    <w:p w:rsidR="005E111B" w:rsidRPr="004D795F" w:rsidRDefault="00C90112" w:rsidP="005E111B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4D795F">
        <w:rPr>
          <w:rFonts w:ascii="Times New Roman" w:hAnsi="Times New Roman" w:cs="Times New Roman"/>
          <w:sz w:val="28"/>
          <w:szCs w:val="28"/>
        </w:rPr>
        <w:t>.06</w:t>
      </w:r>
      <w:r w:rsidR="005E111B" w:rsidRPr="004D795F">
        <w:rPr>
          <w:rFonts w:ascii="Times New Roman" w:hAnsi="Times New Roman" w:cs="Times New Roman"/>
          <w:sz w:val="28"/>
          <w:szCs w:val="28"/>
        </w:rPr>
        <w:t xml:space="preserve">.2015.                                                                  </w:t>
      </w:r>
      <w:r w:rsidR="0065482A" w:rsidRPr="004D795F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Pr="004D795F">
        <w:rPr>
          <w:rFonts w:ascii="Times New Roman" w:hAnsi="Times New Roman" w:cs="Times New Roman"/>
          <w:sz w:val="28"/>
          <w:szCs w:val="28"/>
        </w:rPr>
        <w:t>212</w:t>
      </w:r>
      <w:r w:rsidR="005E111B" w:rsidRPr="004D79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E111B" w:rsidRPr="004D795F" w:rsidRDefault="005E111B" w:rsidP="005E11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Ермолаевского сельсовета Убинского района Новосибирской области четвертого созыва от 17.12.2014 № 187 «О бюджете Ермолаевского сельсовета Убинского района Новосибирской области на 2015 год и плановый период 2016-2017 года»</w:t>
      </w:r>
    </w:p>
    <w:p w:rsidR="0065482A" w:rsidRPr="004D795F" w:rsidRDefault="0065482A" w:rsidP="005E11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482A" w:rsidRPr="004D795F" w:rsidRDefault="0065482A" w:rsidP="0065482A">
      <w:pPr>
        <w:pStyle w:val="21"/>
        <w:tabs>
          <w:tab w:val="left" w:pos="0"/>
        </w:tabs>
        <w:rPr>
          <w:szCs w:val="28"/>
        </w:rPr>
      </w:pPr>
      <w:r w:rsidRPr="004D795F">
        <w:rPr>
          <w:szCs w:val="28"/>
        </w:rPr>
        <w:t xml:space="preserve">            В соответствии с Бюджетным кодексом Российской Федерации, Положением о бюджетном процессе в Ермолаевском сельсовете и Уставом Ермолаевского сельсовета</w:t>
      </w:r>
    </w:p>
    <w:p w:rsidR="005E111B" w:rsidRPr="004D795F" w:rsidRDefault="0065482A" w:rsidP="005E1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5E111B" w:rsidRPr="004D795F">
        <w:rPr>
          <w:rFonts w:ascii="Times New Roman" w:eastAsia="Times New Roman" w:hAnsi="Times New Roman" w:cs="Times New Roman"/>
          <w:sz w:val="28"/>
          <w:szCs w:val="28"/>
        </w:rPr>
        <w:t>Совет депутатов Ермолаевского сельсовета Убинского района Новосибирской области</w:t>
      </w:r>
    </w:p>
    <w:p w:rsidR="005E111B" w:rsidRPr="004D795F" w:rsidRDefault="005E111B" w:rsidP="005E11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ab/>
        <w:t>РЕШИЛ:</w:t>
      </w:r>
    </w:p>
    <w:p w:rsidR="005E111B" w:rsidRPr="004D795F" w:rsidRDefault="005E111B" w:rsidP="005E1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ab/>
        <w:t xml:space="preserve">1.Внести в решение Совета депутатов Ермолаевского сельсовета Убинского района Новосибирской области четвертого созыва от 17.12.2014 № 187 «О бюджете Ермолаевского сельсовета Убинского района Новосибирской области на 2015 год и плановый период 2016-2017 года» </w:t>
      </w:r>
      <w:r w:rsidR="0065482A" w:rsidRPr="004D795F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решением Совета депутатов Ермолаевского сельсовета от 17.03.2015 № 202)</w:t>
      </w:r>
      <w:r w:rsidR="004D795F" w:rsidRPr="004D795F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</w:t>
      </w:r>
      <w:r w:rsidRPr="004D79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E111B" w:rsidRPr="004D795F" w:rsidRDefault="005E111B" w:rsidP="005E1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>1.1.В</w:t>
      </w:r>
      <w:r w:rsidR="0065482A" w:rsidRPr="004D795F">
        <w:rPr>
          <w:rFonts w:ascii="Times New Roman" w:eastAsia="Times New Roman" w:hAnsi="Times New Roman" w:cs="Times New Roman"/>
          <w:sz w:val="28"/>
          <w:szCs w:val="28"/>
        </w:rPr>
        <w:t xml:space="preserve"> подпункте 1</w:t>
      </w:r>
      <w:r w:rsidRPr="004D795F">
        <w:rPr>
          <w:rFonts w:ascii="Times New Roman" w:eastAsia="Times New Roman" w:hAnsi="Times New Roman" w:cs="Times New Roman"/>
          <w:sz w:val="28"/>
          <w:szCs w:val="28"/>
        </w:rPr>
        <w:t>) пункта 1 Решения цифры «</w:t>
      </w:r>
      <w:r w:rsidR="00F73316" w:rsidRPr="004D795F">
        <w:rPr>
          <w:rFonts w:ascii="Times New Roman" w:eastAsia="Times New Roman" w:hAnsi="Times New Roman" w:cs="Times New Roman"/>
          <w:sz w:val="28"/>
          <w:szCs w:val="28"/>
        </w:rPr>
        <w:t>6578,3</w:t>
      </w:r>
      <w:r w:rsidRPr="004D795F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65482A" w:rsidRPr="004D795F">
        <w:rPr>
          <w:rFonts w:ascii="Times New Roman" w:eastAsia="Times New Roman" w:hAnsi="Times New Roman" w:cs="Times New Roman"/>
          <w:sz w:val="28"/>
          <w:szCs w:val="28"/>
        </w:rPr>
        <w:t>6549,0</w:t>
      </w:r>
      <w:r w:rsidRPr="004D795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E111B" w:rsidRPr="004D795F" w:rsidRDefault="00F73316" w:rsidP="00F733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>1.2. В подпункте 2) пункта 1 Решения цифры «7574,5» заменить цифрами «7545,1</w:t>
      </w:r>
      <w:r w:rsidR="0082013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D795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4750E" w:rsidRPr="004D795F" w:rsidRDefault="00B4750E" w:rsidP="00B47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>1.3.В таблице 1 приложении № 1 «Доходы бюджета Ермолаевского сельсовета на 2015 год» цифры «6578,30» заменить цифрами «6549,0».</w:t>
      </w:r>
    </w:p>
    <w:p w:rsidR="005E111B" w:rsidRPr="004D795F" w:rsidRDefault="00B4750E" w:rsidP="005E1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ab/>
        <w:t>1.4</w:t>
      </w:r>
      <w:r w:rsidR="005E111B" w:rsidRPr="004D795F">
        <w:rPr>
          <w:rFonts w:ascii="Times New Roman" w:eastAsia="Times New Roman" w:hAnsi="Times New Roman" w:cs="Times New Roman"/>
          <w:sz w:val="28"/>
          <w:szCs w:val="28"/>
        </w:rPr>
        <w:t>. Утвердить  таблицу 1 приложения № 1 «Доходы бюджета Ермолаевского сельсовета на 2015 год» в новой редакции (приложение прилагается).</w:t>
      </w:r>
    </w:p>
    <w:p w:rsidR="005E111B" w:rsidRPr="004D795F" w:rsidRDefault="004D795F" w:rsidP="005E1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ab/>
        <w:t>1.5</w:t>
      </w:r>
      <w:r w:rsidR="005E111B" w:rsidRPr="004D795F">
        <w:rPr>
          <w:rFonts w:ascii="Times New Roman" w:eastAsia="Times New Roman" w:hAnsi="Times New Roman" w:cs="Times New Roman"/>
          <w:sz w:val="28"/>
          <w:szCs w:val="28"/>
        </w:rPr>
        <w:t>.В таблице 1 приложения № 2 «Распределение бюджетных ассигнований на 2015 год по разделам, подразделам, целевым статьям и виду расходов в ведомственной структуре расходов бюджета Ермолаевского сельсовета» цифру «</w:t>
      </w:r>
      <w:r w:rsidR="00B4750E" w:rsidRPr="004D795F">
        <w:rPr>
          <w:rFonts w:ascii="Times New Roman" w:eastAsia="Times New Roman" w:hAnsi="Times New Roman" w:cs="Times New Roman"/>
          <w:sz w:val="28"/>
          <w:szCs w:val="28"/>
        </w:rPr>
        <w:t>7574,5</w:t>
      </w:r>
      <w:r w:rsidR="005E111B" w:rsidRPr="004D795F">
        <w:rPr>
          <w:rFonts w:ascii="Times New Roman" w:eastAsia="Times New Roman" w:hAnsi="Times New Roman" w:cs="Times New Roman"/>
          <w:sz w:val="28"/>
          <w:szCs w:val="28"/>
        </w:rPr>
        <w:t>» заменить цифрой «</w:t>
      </w:r>
      <w:r w:rsidRPr="004D795F">
        <w:rPr>
          <w:rFonts w:ascii="Times New Roman" w:eastAsia="Times New Roman" w:hAnsi="Times New Roman" w:cs="Times New Roman"/>
          <w:sz w:val="28"/>
          <w:szCs w:val="28"/>
        </w:rPr>
        <w:t>7545,1</w:t>
      </w:r>
      <w:r w:rsidR="00820138">
        <w:rPr>
          <w:rFonts w:ascii="Times New Roman" w:eastAsia="Times New Roman" w:hAnsi="Times New Roman" w:cs="Times New Roman"/>
          <w:sz w:val="28"/>
          <w:szCs w:val="28"/>
        </w:rPr>
        <w:t>3</w:t>
      </w:r>
      <w:r w:rsidR="005E111B" w:rsidRPr="004D795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E111B" w:rsidRPr="004D795F" w:rsidRDefault="004D795F" w:rsidP="005E111B">
      <w:pPr>
        <w:tabs>
          <w:tab w:val="left" w:pos="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 xml:space="preserve">          1.6</w:t>
      </w:r>
      <w:r w:rsidR="005E111B" w:rsidRPr="004D795F">
        <w:rPr>
          <w:rFonts w:ascii="Times New Roman" w:eastAsia="Times New Roman" w:hAnsi="Times New Roman" w:cs="Times New Roman"/>
          <w:sz w:val="28"/>
          <w:szCs w:val="28"/>
        </w:rPr>
        <w:t>.Утвердить таблицу 1 приложения № 2 «Распределение бюджетных ассигнований  на 2015 год по разделам, подразделам, целевым статьям и виду расходов  в ведомственной структуре  расходов бюджета Ермолаевского сельсовета»  в новой редакции (приложение прилагается).</w:t>
      </w:r>
    </w:p>
    <w:p w:rsidR="005E111B" w:rsidRPr="004D795F" w:rsidRDefault="004D795F" w:rsidP="005E111B">
      <w:pPr>
        <w:tabs>
          <w:tab w:val="left" w:pos="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1.7</w:t>
      </w:r>
      <w:r w:rsidR="005E111B" w:rsidRPr="004D795F">
        <w:rPr>
          <w:rFonts w:ascii="Times New Roman" w:eastAsia="Times New Roman" w:hAnsi="Times New Roman" w:cs="Times New Roman"/>
          <w:sz w:val="28"/>
          <w:szCs w:val="28"/>
        </w:rPr>
        <w:t>.Утвердить таблицу 1 приложения № 3 «Источники финансирования дефицита бюджета Ермолаевского сельсовета на 2015» в новой редакции.</w:t>
      </w:r>
      <w:r w:rsidR="005E111B" w:rsidRPr="004D795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E111B" w:rsidRPr="004D795F" w:rsidRDefault="005E111B" w:rsidP="005E111B">
      <w:pPr>
        <w:tabs>
          <w:tab w:val="left" w:pos="0"/>
          <w:tab w:val="left" w:pos="36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2.Решение направить Главе Ермолаевского сельсовета в десятидневный срок  для  подписания и опубликования.</w:t>
      </w:r>
    </w:p>
    <w:p w:rsidR="005E111B" w:rsidRPr="004D795F" w:rsidRDefault="005E111B" w:rsidP="005E111B">
      <w:pPr>
        <w:tabs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 xml:space="preserve">          3.Решение вступает в силу со дня его подписания.</w:t>
      </w:r>
    </w:p>
    <w:p w:rsidR="005E111B" w:rsidRPr="004D795F" w:rsidRDefault="005E111B" w:rsidP="005E1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 xml:space="preserve">          4.</w:t>
      </w:r>
      <w:proofErr w:type="gramStart"/>
      <w:r w:rsidRPr="004D795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D795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решения возложить  на постоянную комиссию Совета депутатов  по бюджетной, социальной  политике, торговли, здравоохранению, образованию, культуре, благоустройству (Репин Ю.А.).</w:t>
      </w:r>
    </w:p>
    <w:p w:rsidR="006C13C6" w:rsidRDefault="006C13C6" w:rsidP="005E1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13C6" w:rsidRDefault="006C13C6" w:rsidP="005E1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13C6" w:rsidRDefault="006C13C6" w:rsidP="005E1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5E111B" w:rsidRPr="004D795F" w:rsidRDefault="005E111B" w:rsidP="005E11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           А.Н. Пасевич</w:t>
      </w:r>
    </w:p>
    <w:p w:rsidR="005E111B" w:rsidRPr="004D795F" w:rsidRDefault="005E111B" w:rsidP="005E11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5E111B" w:rsidRPr="004D795F" w:rsidRDefault="005E111B" w:rsidP="005E11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5E111B" w:rsidRPr="004D795F" w:rsidRDefault="005E111B" w:rsidP="005E11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795F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           А.Н. Пасевич</w:t>
      </w:r>
    </w:p>
    <w:p w:rsidR="005E111B" w:rsidRPr="004D795F" w:rsidRDefault="005E111B" w:rsidP="005E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111B" w:rsidRPr="004D795F" w:rsidRDefault="005E111B" w:rsidP="005E11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82698" w:rsidRDefault="00582698">
      <w:pPr>
        <w:rPr>
          <w:rFonts w:ascii="Times New Roman" w:hAnsi="Times New Roman" w:cs="Times New Roman"/>
          <w:sz w:val="28"/>
          <w:szCs w:val="28"/>
        </w:rPr>
      </w:pPr>
    </w:p>
    <w:p w:rsidR="004C0B5D" w:rsidRDefault="004C0B5D">
      <w:pPr>
        <w:rPr>
          <w:rFonts w:ascii="Times New Roman" w:hAnsi="Times New Roman" w:cs="Times New Roman"/>
          <w:sz w:val="28"/>
          <w:szCs w:val="28"/>
        </w:rPr>
      </w:pPr>
    </w:p>
    <w:p w:rsidR="004C0B5D" w:rsidRDefault="004C0B5D">
      <w:pPr>
        <w:rPr>
          <w:rFonts w:ascii="Times New Roman" w:hAnsi="Times New Roman" w:cs="Times New Roman"/>
          <w:sz w:val="28"/>
          <w:szCs w:val="28"/>
        </w:rPr>
      </w:pPr>
    </w:p>
    <w:p w:rsidR="004C0B5D" w:rsidRDefault="004C0B5D">
      <w:pPr>
        <w:rPr>
          <w:rFonts w:ascii="Times New Roman" w:hAnsi="Times New Roman" w:cs="Times New Roman"/>
          <w:sz w:val="28"/>
          <w:szCs w:val="28"/>
        </w:rPr>
      </w:pPr>
    </w:p>
    <w:p w:rsidR="004C0B5D" w:rsidRDefault="004C0B5D">
      <w:pPr>
        <w:rPr>
          <w:rFonts w:ascii="Times New Roman" w:hAnsi="Times New Roman" w:cs="Times New Roman"/>
          <w:sz w:val="28"/>
          <w:szCs w:val="28"/>
        </w:rPr>
      </w:pPr>
    </w:p>
    <w:p w:rsidR="004C0B5D" w:rsidRDefault="004C0B5D">
      <w:pPr>
        <w:rPr>
          <w:rFonts w:ascii="Times New Roman" w:hAnsi="Times New Roman" w:cs="Times New Roman"/>
          <w:sz w:val="28"/>
          <w:szCs w:val="28"/>
        </w:rPr>
      </w:pPr>
    </w:p>
    <w:p w:rsidR="004C0B5D" w:rsidRPr="004C0B5D" w:rsidRDefault="004C0B5D" w:rsidP="004C0B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C0B5D">
        <w:rPr>
          <w:rFonts w:ascii="Times New Roman" w:eastAsia="Times New Roman" w:hAnsi="Times New Roman" w:cs="Times New Roman"/>
          <w:sz w:val="28"/>
          <w:szCs w:val="28"/>
        </w:rPr>
        <w:t>Приложение № 1 таб.1</w:t>
      </w:r>
    </w:p>
    <w:p w:rsidR="004C0B5D" w:rsidRPr="004C0B5D" w:rsidRDefault="004C0B5D" w:rsidP="004C0B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C0B5D">
        <w:rPr>
          <w:rFonts w:ascii="Times New Roman" w:eastAsia="Times New Roman" w:hAnsi="Times New Roman" w:cs="Times New Roman"/>
          <w:sz w:val="28"/>
          <w:szCs w:val="28"/>
        </w:rPr>
        <w:t xml:space="preserve"> к решению тридцать пятой  сессии </w:t>
      </w:r>
    </w:p>
    <w:p w:rsidR="004C0B5D" w:rsidRPr="004C0B5D" w:rsidRDefault="004C0B5D" w:rsidP="004C0B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C0B5D">
        <w:rPr>
          <w:rFonts w:ascii="Times New Roman" w:eastAsia="Times New Roman" w:hAnsi="Times New Roman" w:cs="Times New Roman"/>
          <w:sz w:val="28"/>
          <w:szCs w:val="28"/>
        </w:rPr>
        <w:t>от 22.06.2015 № 212</w:t>
      </w:r>
    </w:p>
    <w:p w:rsidR="004C0B5D" w:rsidRPr="004C0B5D" w:rsidRDefault="004C0B5D" w:rsidP="004C0B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C0B5D" w:rsidRPr="004C0B5D" w:rsidRDefault="004C0B5D" w:rsidP="004C0B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C0B5D" w:rsidRPr="004C0B5D" w:rsidRDefault="004C0B5D" w:rsidP="004C0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C0B5D">
        <w:rPr>
          <w:rFonts w:ascii="Times New Roman" w:eastAsia="Times New Roman" w:hAnsi="Times New Roman" w:cs="Times New Roman"/>
          <w:sz w:val="28"/>
          <w:szCs w:val="28"/>
        </w:rPr>
        <w:t>Доходы</w:t>
      </w:r>
    </w:p>
    <w:p w:rsidR="004C0B5D" w:rsidRPr="004C0B5D" w:rsidRDefault="004C0B5D" w:rsidP="004C0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C0B5D">
        <w:rPr>
          <w:rFonts w:ascii="Times New Roman" w:eastAsia="Times New Roman" w:hAnsi="Times New Roman" w:cs="Times New Roman"/>
          <w:sz w:val="28"/>
          <w:szCs w:val="28"/>
        </w:rPr>
        <w:t>бюджета Ермолаевского сельсовета на 2015 год</w:t>
      </w:r>
    </w:p>
    <w:tbl>
      <w:tblPr>
        <w:tblpPr w:leftFromText="180" w:rightFromText="180" w:bottomFromText="200" w:vertAnchor="text" w:horzAnchor="margin" w:tblpY="2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3618"/>
        <w:gridCol w:w="1450"/>
      </w:tblGrid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налогов 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Коды бюджетной классификации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Собственные доходы - всего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596,50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Налоговые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478,30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дизельное 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100 103 02230 01 0000 110</w:t>
            </w:r>
          </w:p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87,60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карбюраторных двигателей,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100 103 02240 01 0000 110</w:t>
            </w:r>
          </w:p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100 103 02250 01 0000 110</w:t>
            </w:r>
          </w:p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140,90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прямогонный 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100 103 02260 01 0000 110</w:t>
            </w:r>
          </w:p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182 1 01 02010 01 1000 110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133,00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182 1 06 01030 10 1000 110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налог с организаций, обладающих земельным участком, расположенным в границах </w:t>
            </w: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182 1 06 06033  10 1000 110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182 1 06 06043  10 1000 110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9,10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Неналоговые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118,2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234 1 13 01995 10 0000 130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107,20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Арендная плата за имущества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234 1 11 05035 10 0000 120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11,00</w:t>
            </w:r>
          </w:p>
        </w:tc>
      </w:tr>
      <w:tr w:rsidR="004C0B5D" w:rsidRPr="004C0B5D" w:rsidTr="001A3520">
        <w:tc>
          <w:tcPr>
            <w:tcW w:w="8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Безвозмездные поступления из вышестоящего бюджета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5952,50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Дотация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234 2 02 01001 10 0000 151       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5403,00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поселений на осуществление первичного воинского учёта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234 2 02 03015 10 0000 151</w:t>
            </w:r>
          </w:p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69,5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Субвенция на реализацию соглашений с органами местного самоуправления поселений по осуществлению им переданных полномочий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234 2 02 04014 10 0000 151</w:t>
            </w:r>
          </w:p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sz w:val="28"/>
                <w:szCs w:val="28"/>
              </w:rPr>
              <w:t>480,00</w:t>
            </w:r>
          </w:p>
        </w:tc>
      </w:tr>
      <w:tr w:rsidR="004C0B5D" w:rsidRPr="004C0B5D" w:rsidTr="001A352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B5D" w:rsidRPr="004C0B5D" w:rsidRDefault="004C0B5D" w:rsidP="001A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B5D" w:rsidRPr="004C0B5D" w:rsidRDefault="004C0B5D" w:rsidP="001A3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0B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6549,00</w:t>
            </w:r>
          </w:p>
        </w:tc>
      </w:tr>
    </w:tbl>
    <w:p w:rsidR="004C0B5D" w:rsidRPr="004C0B5D" w:rsidRDefault="004C0B5D" w:rsidP="004C0B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RANGE!A1:C108"/>
      <w:bookmarkEnd w:id="0"/>
    </w:p>
    <w:p w:rsidR="004C0B5D" w:rsidRPr="004C0B5D" w:rsidRDefault="004C0B5D" w:rsidP="004C0B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0B5D" w:rsidRPr="004C0B5D" w:rsidRDefault="004C0B5D" w:rsidP="004C0B5D">
      <w:pPr>
        <w:rPr>
          <w:rFonts w:ascii="Times New Roman" w:hAnsi="Times New Roman" w:cs="Times New Roman"/>
          <w:sz w:val="28"/>
          <w:szCs w:val="28"/>
        </w:rPr>
      </w:pPr>
    </w:p>
    <w:p w:rsidR="004C0B5D" w:rsidRPr="004C0B5D" w:rsidRDefault="004C0B5D" w:rsidP="004C0B5D">
      <w:pPr>
        <w:rPr>
          <w:rFonts w:ascii="Times New Roman" w:hAnsi="Times New Roman" w:cs="Times New Roman"/>
          <w:sz w:val="28"/>
          <w:szCs w:val="28"/>
        </w:rPr>
      </w:pPr>
    </w:p>
    <w:p w:rsidR="004C0B5D" w:rsidRPr="004C0B5D" w:rsidRDefault="004C0B5D" w:rsidP="004C0B5D">
      <w:pPr>
        <w:rPr>
          <w:rFonts w:ascii="Times New Roman" w:hAnsi="Times New Roman" w:cs="Times New Roman"/>
          <w:sz w:val="28"/>
          <w:szCs w:val="28"/>
        </w:rPr>
      </w:pPr>
    </w:p>
    <w:p w:rsidR="004C0B5D" w:rsidRPr="004C0B5D" w:rsidRDefault="004C0B5D" w:rsidP="004C0B5D">
      <w:pPr>
        <w:rPr>
          <w:rFonts w:ascii="Times New Roman" w:hAnsi="Times New Roman" w:cs="Times New Roman"/>
          <w:sz w:val="28"/>
          <w:szCs w:val="28"/>
        </w:rPr>
      </w:pPr>
    </w:p>
    <w:p w:rsidR="004C0B5D" w:rsidRPr="004C0B5D" w:rsidRDefault="004C0B5D" w:rsidP="004C0B5D">
      <w:pPr>
        <w:rPr>
          <w:rFonts w:ascii="Times New Roman" w:hAnsi="Times New Roman" w:cs="Times New Roman"/>
          <w:sz w:val="28"/>
          <w:szCs w:val="28"/>
        </w:rPr>
      </w:pPr>
    </w:p>
    <w:p w:rsidR="004C0B5D" w:rsidRPr="004C0B5D" w:rsidRDefault="004C0B5D" w:rsidP="004C0B5D">
      <w:pPr>
        <w:rPr>
          <w:rFonts w:ascii="Times New Roman" w:hAnsi="Times New Roman" w:cs="Times New Roman"/>
          <w:sz w:val="28"/>
          <w:szCs w:val="28"/>
        </w:rPr>
      </w:pPr>
    </w:p>
    <w:p w:rsidR="004C0B5D" w:rsidRDefault="004C0B5D">
      <w:pPr>
        <w:rPr>
          <w:rFonts w:ascii="Times New Roman" w:hAnsi="Times New Roman" w:cs="Times New Roman"/>
          <w:sz w:val="28"/>
          <w:szCs w:val="28"/>
        </w:rPr>
      </w:pPr>
    </w:p>
    <w:p w:rsidR="004C0B5D" w:rsidRDefault="004C0B5D">
      <w:pPr>
        <w:rPr>
          <w:rFonts w:ascii="Times New Roman" w:hAnsi="Times New Roman" w:cs="Times New Roman"/>
          <w:sz w:val="28"/>
          <w:szCs w:val="28"/>
        </w:rPr>
      </w:pPr>
    </w:p>
    <w:p w:rsidR="004C0B5D" w:rsidRDefault="004C0B5D">
      <w:pPr>
        <w:rPr>
          <w:rFonts w:ascii="Times New Roman" w:hAnsi="Times New Roman" w:cs="Times New Roman"/>
          <w:sz w:val="28"/>
          <w:szCs w:val="28"/>
        </w:rPr>
      </w:pPr>
    </w:p>
    <w:p w:rsidR="00A2448A" w:rsidRDefault="00A2448A">
      <w:pPr>
        <w:rPr>
          <w:rFonts w:ascii="Times New Roman" w:hAnsi="Times New Roman" w:cs="Times New Roman"/>
          <w:sz w:val="28"/>
          <w:szCs w:val="28"/>
        </w:rPr>
      </w:pPr>
    </w:p>
    <w:p w:rsidR="00A2448A" w:rsidRDefault="00A2448A">
      <w:pPr>
        <w:rPr>
          <w:rFonts w:ascii="Times New Roman" w:hAnsi="Times New Roman" w:cs="Times New Roman"/>
          <w:sz w:val="28"/>
          <w:szCs w:val="28"/>
        </w:rPr>
      </w:pPr>
    </w:p>
    <w:p w:rsidR="00A2448A" w:rsidRDefault="00A2448A">
      <w:pPr>
        <w:rPr>
          <w:rFonts w:ascii="Times New Roman" w:hAnsi="Times New Roman" w:cs="Times New Roman"/>
          <w:sz w:val="28"/>
          <w:szCs w:val="28"/>
        </w:rPr>
      </w:pPr>
    </w:p>
    <w:p w:rsidR="00A2448A" w:rsidRDefault="00A2448A">
      <w:pPr>
        <w:rPr>
          <w:rFonts w:ascii="Times New Roman" w:hAnsi="Times New Roman" w:cs="Times New Roman"/>
          <w:sz w:val="28"/>
          <w:szCs w:val="28"/>
        </w:rPr>
      </w:pPr>
    </w:p>
    <w:p w:rsidR="00A2448A" w:rsidRDefault="00A2448A">
      <w:pPr>
        <w:rPr>
          <w:rFonts w:ascii="Times New Roman" w:hAnsi="Times New Roman" w:cs="Times New Roman"/>
          <w:sz w:val="28"/>
          <w:szCs w:val="28"/>
        </w:rPr>
        <w:sectPr w:rsidR="00A244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0138" w:rsidRPr="006C13C6" w:rsidRDefault="00820138" w:rsidP="008201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3C6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 таб.1</w:t>
      </w:r>
    </w:p>
    <w:p w:rsidR="00820138" w:rsidRPr="006C13C6" w:rsidRDefault="00820138" w:rsidP="008201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3C6">
        <w:rPr>
          <w:rFonts w:ascii="Times New Roman" w:eastAsia="Times New Roman" w:hAnsi="Times New Roman" w:cs="Times New Roman"/>
          <w:sz w:val="24"/>
          <w:szCs w:val="24"/>
        </w:rPr>
        <w:t xml:space="preserve"> к решению тридцать пятой  сессии </w:t>
      </w:r>
    </w:p>
    <w:p w:rsidR="00820138" w:rsidRPr="006C13C6" w:rsidRDefault="00820138" w:rsidP="008201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3C6">
        <w:rPr>
          <w:rFonts w:ascii="Times New Roman" w:eastAsia="Times New Roman" w:hAnsi="Times New Roman" w:cs="Times New Roman"/>
          <w:sz w:val="24"/>
          <w:szCs w:val="24"/>
        </w:rPr>
        <w:t>от 22.06.2015 № 212</w:t>
      </w:r>
    </w:p>
    <w:p w:rsidR="00820138" w:rsidRPr="006C13C6" w:rsidRDefault="00820138" w:rsidP="00820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138" w:rsidRPr="006C13C6" w:rsidRDefault="00820138" w:rsidP="008201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3C6">
        <w:rPr>
          <w:rFonts w:ascii="Times New Roman" w:eastAsia="Times New Roman" w:hAnsi="Times New Roman" w:cs="Times New Roman"/>
          <w:sz w:val="24"/>
          <w:szCs w:val="24"/>
        </w:rPr>
        <w:t>Таблица 1</w:t>
      </w:r>
    </w:p>
    <w:p w:rsidR="00820138" w:rsidRPr="006C13C6" w:rsidRDefault="00820138" w:rsidP="00820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138" w:rsidRPr="006C13C6" w:rsidRDefault="00820138" w:rsidP="008201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13C6">
        <w:rPr>
          <w:rFonts w:ascii="Times New Roman" w:eastAsia="Times New Roman" w:hAnsi="Times New Roman" w:cs="Times New Roman"/>
          <w:sz w:val="24"/>
          <w:szCs w:val="24"/>
        </w:rPr>
        <w:t>Распределение  бюджетных ассигнований на 2015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</w:t>
      </w:r>
    </w:p>
    <w:p w:rsidR="00820138" w:rsidRPr="006C13C6" w:rsidRDefault="00820138" w:rsidP="00820138">
      <w:pPr>
        <w:tabs>
          <w:tab w:val="left" w:pos="2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3C6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p w:rsidR="00820138" w:rsidRPr="006C13C6" w:rsidRDefault="00820138" w:rsidP="00820138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82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57" w:type="dxa"/>
        </w:tblCellMar>
        <w:tblLook w:val="01E0"/>
      </w:tblPr>
      <w:tblGrid>
        <w:gridCol w:w="9121"/>
        <w:gridCol w:w="851"/>
        <w:gridCol w:w="709"/>
        <w:gridCol w:w="708"/>
        <w:gridCol w:w="1277"/>
        <w:gridCol w:w="567"/>
        <w:gridCol w:w="633"/>
        <w:gridCol w:w="633"/>
        <w:gridCol w:w="1326"/>
      </w:tblGrid>
      <w:tr w:rsidR="00820138" w:rsidRPr="006C13C6" w:rsidTr="00820138">
        <w:trPr>
          <w:trHeight w:val="354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                                       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ГлРсп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Рзд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Прз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Цс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Пвид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ЭкСт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tabs>
                <w:tab w:val="center" w:pos="532"/>
                <w:tab w:val="right" w:pos="11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820138" w:rsidRPr="006C13C6" w:rsidTr="00820138">
        <w:trPr>
          <w:trHeight w:val="288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tabs>
                <w:tab w:val="center" w:pos="532"/>
                <w:tab w:val="right" w:pos="11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20138" w:rsidRPr="006C13C6" w:rsidTr="00820138">
        <w:trPr>
          <w:trHeight w:val="525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Администрация Ермолаевского сельсовета 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tabs>
                <w:tab w:val="center" w:pos="532"/>
                <w:tab w:val="right" w:pos="11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0138" w:rsidRPr="006C13C6" w:rsidRDefault="00820138">
            <w:pPr>
              <w:tabs>
                <w:tab w:val="center" w:pos="532"/>
                <w:tab w:val="right" w:pos="11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7545,13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ОБЩЕГОСУДАРСТВЕННЫЕ ВОПРОСЫ</w:t>
            </w:r>
            <w:r w:rsidRPr="006C1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1765,2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464,3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Глава администрации муниципального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 xml:space="preserve"> образования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7110021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464,3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Выполнение функций органами местного самоуправления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7110021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труда и начисления на выплаты по оплате труда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Заработная плата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356,6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Начисления на выплаты по оплате труда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1089,47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Руководство и управление в сфере установленных функций органов государственной </w:t>
            </w: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власти субъектов Российской Федерации и органов местного самоуправления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lastRenderedPageBreak/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1089,47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Аппарат управления администрации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7140021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1089,47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 функций органами местного самоуправления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7140021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1089,47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1069,77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труда и начисления на выплаты по оплате труда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917,0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Заработная плата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Начисления на выплаты по оплате труда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</w:t>
            </w: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211,0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выплаты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 услуг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52,61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Услуги связи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</w:t>
            </w: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Коммунальные услуги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Работы, услуги по содержанию имущества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работы, услуги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работы,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0,11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100,16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10,1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основных средств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16,25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73,81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Обеспечение размещения муниципального заказа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19,7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7190039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19,7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Расходы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19,7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251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19,7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Обеспечение деятельности финансовых,налоговых и таможенных органов и органов финансового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7190039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Перечисление другим бюджетам бюджетной системы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251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80,0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Проведение выборов главы м.о.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40,0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Проведение выборов представительных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40,00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Резервные фонды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Резервные фонды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Резервный фонд главы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7190054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Другие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99,43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Оценка недвижимости, признания прав и регулирования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7190028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99,43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99,43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63,01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26,62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НАЦИОНАЛЬНАЯ 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69,5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69,5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69,5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Осуществление первичного воинского учёта на территориях,где отсутствуют военные коммисариаты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9905118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69,5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9905118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69,5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68,61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труда и начисления на выплаты по оплате труда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68,61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Заработная плата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121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53,0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Начисления на выплаты по оплате труда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121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15,61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0,89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0,89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18,0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 xml:space="preserve">Защита населения и территории от чрезвычайных ситуаций природного и 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lastRenderedPageBreak/>
              <w:t>техногенного характера ,гражданская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lastRenderedPageBreak/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lastRenderedPageBreak/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7020000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7020021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6,0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Реализация функций связанных с обеспечением национальной безопасности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7030021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6,0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Обеспечение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7030021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716,28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716,28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7340052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482,08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382,14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382,14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Транспортные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382,14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99,94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99,94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Поддержка дорожного хозяйства(акцизы)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7340055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233,2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219,0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219,0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Транспортные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Работы,услуги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214,0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Поступление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14,2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14,2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Малое и среднее предпринимательство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7310028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7310028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Безвозмездное перечисление организациям,за исключением государственных и муниципальных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ЖИЛИЩНО-КОММУНАЛЬНОЕ</w:t>
            </w: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ХОЗЯЙСТВО</w:t>
            </w:r>
            <w:r w:rsidRPr="006C1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444,65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7410029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Работы,услуги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Благоустройство</w:t>
            </w:r>
            <w:r w:rsidRPr="006C1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444,65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444,65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мероприятия по благоустройству(уличное освещение)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7430158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166,05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157,1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157,1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Коммунальные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147,2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Работы,услуги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8,95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Увеличение стоимости </w:t>
            </w: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материальных запасов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</w:t>
            </w: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</w:t>
            </w: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8,95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Прочие мероприятия по благоустройству в поселениях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7430558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278,6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128,6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Работы,услуги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2,65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59,45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Поступление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Увеличение стоимости </w:t>
            </w: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материальных запасов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Бюджетные инвестиции в объекты государственной собственности казенным учреждениям в рамках государственного оборонного заказа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7430558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ОБРАЗОВАНИЕ</w:t>
            </w:r>
            <w:r w:rsidRPr="006C1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Общее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 xml:space="preserve"> образование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Школы - детские сады, школы начальные, неполные средние и средние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7220000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Обеспечение деятельности учреждений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7220021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820138" w:rsidRPr="006C13C6" w:rsidTr="00820138">
        <w:trPr>
          <w:trHeight w:val="365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7220021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КУЛЬТУРА, КИНЕМАТОГРАФИЯ</w:t>
            </w:r>
            <w:r w:rsidRPr="006C1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3611,6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Культура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3611,6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Дворцы и дома культуры, другие учреждения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3611,6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Обеспечение</w:t>
            </w: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 деятельности учреждений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7610000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3611,6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</w:t>
            </w: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 функций </w:t>
            </w: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казенными</w:t>
            </w: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 учреждениями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7610021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1776,1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1776,1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труда и начисления на выплаты по оплате труда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1690,0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Заработная плата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Начисления на выплаты по оплате труда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Оплата работ, услуг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61,09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Услуги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24,0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Коммунальные услуги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Работы, услуги по содержанию имущества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работы, услуги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работы, услуги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5,09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25,01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основных средств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25,02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Выполнение функций казенными учреждениями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жкх</w:t>
            </w:r>
            <w:proofErr w:type="spellEnd"/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7610023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1552,5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1552,5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труда и начисления на выплаты по оплате труда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1132,0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Заработная плата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869,0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Начисления на выплаты по оплате труда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263,0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Оплата работ, услуг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282,1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Транспортные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Коммунальные услуги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198,1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21,95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Поступление нефинансовых активов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138,4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основных средств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Увеличение стоимости материальных запасов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138,4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7630000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283,0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Выполнение</w:t>
            </w:r>
            <w:r w:rsidRPr="006C13C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/>
              </w:rPr>
              <w:t xml:space="preserve"> функций </w:t>
            </w:r>
            <w:r w:rsidRPr="006C13C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казенными</w:t>
            </w:r>
            <w:r w:rsidRPr="006C13C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/>
              </w:rPr>
              <w:t xml:space="preserve"> учреждениями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7630021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283,0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283,0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труда и начисления на выплаты по оплате труда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272,0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Заработная плата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Начисления на выплаты по оплате труда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Оплата работ, услуг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Прочие работы, услуги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305,9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305,9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Мероприятия в области здравоохранения, спорта и физической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305,9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Выполнение функций  органами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7810029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305,9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Бюджетные инвестиции в объекты государственной собственности казенным учреждениям в рамках государственного оборонного заказа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7810029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295,9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295,9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295,9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СОЦИАЛЬНАЯ</w:t>
            </w:r>
            <w:r w:rsidRPr="006C13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ПОЛИТИКА</w:t>
            </w:r>
            <w:r w:rsidRPr="006C1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134,0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Доплата к пенсиям,дополнительное 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7710000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Доплаты к пенсиям муниципальных служащих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0</w:t>
            </w: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7710022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Расходы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Социальное обеспечение</w:t>
            </w: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Пенсии,пособия,выплачиваемые организациями сектора государственного 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</w:t>
            </w: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7720021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4,,0</w:t>
            </w:r>
          </w:p>
        </w:tc>
      </w:tr>
      <w:tr w:rsidR="00820138" w:rsidRPr="006C13C6" w:rsidTr="00820138">
        <w:trPr>
          <w:trHeight w:val="170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7720021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251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38" w:rsidRPr="006C13C6" w:rsidRDefault="0082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</w:tbl>
    <w:p w:rsidR="00820138" w:rsidRPr="006C13C6" w:rsidRDefault="00820138" w:rsidP="0082013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20138" w:rsidRPr="006C13C6" w:rsidRDefault="00820138" w:rsidP="00820138">
      <w:pPr>
        <w:rPr>
          <w:rFonts w:ascii="Times New Roman" w:hAnsi="Times New Roman" w:cs="Times New Roman"/>
        </w:rPr>
      </w:pPr>
    </w:p>
    <w:p w:rsidR="00A2448A" w:rsidRPr="006C13C6" w:rsidRDefault="00A2448A">
      <w:pPr>
        <w:rPr>
          <w:rFonts w:ascii="Times New Roman" w:hAnsi="Times New Roman" w:cs="Times New Roman"/>
          <w:sz w:val="28"/>
          <w:szCs w:val="28"/>
        </w:rPr>
      </w:pPr>
    </w:p>
    <w:p w:rsidR="006C13C6" w:rsidRPr="006C13C6" w:rsidRDefault="006C13C6">
      <w:pPr>
        <w:rPr>
          <w:rFonts w:ascii="Times New Roman" w:hAnsi="Times New Roman" w:cs="Times New Roman"/>
          <w:sz w:val="28"/>
          <w:szCs w:val="28"/>
        </w:rPr>
      </w:pPr>
    </w:p>
    <w:p w:rsidR="006C13C6" w:rsidRPr="006C13C6" w:rsidRDefault="006C13C6">
      <w:pPr>
        <w:rPr>
          <w:rFonts w:ascii="Times New Roman" w:hAnsi="Times New Roman" w:cs="Times New Roman"/>
          <w:sz w:val="28"/>
          <w:szCs w:val="28"/>
        </w:rPr>
        <w:sectPr w:rsidR="006C13C6" w:rsidRPr="006C13C6" w:rsidSect="00A2448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8800" w:type="dxa"/>
        <w:tblInd w:w="93" w:type="dxa"/>
        <w:tblLook w:val="04A0"/>
      </w:tblPr>
      <w:tblGrid>
        <w:gridCol w:w="8800"/>
      </w:tblGrid>
      <w:tr w:rsidR="006C13C6" w:rsidRPr="006C13C6" w:rsidTr="006C13C6">
        <w:trPr>
          <w:trHeight w:val="276"/>
        </w:trPr>
        <w:tc>
          <w:tcPr>
            <w:tcW w:w="8800" w:type="dxa"/>
            <w:vMerge w:val="restart"/>
            <w:vAlign w:val="center"/>
            <w:hideMark/>
          </w:tcPr>
          <w:p w:rsidR="006C13C6" w:rsidRPr="006C13C6" w:rsidRDefault="006C1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Приложение № 3 </w:t>
            </w:r>
          </w:p>
          <w:p w:rsidR="006C13C6" w:rsidRPr="006C13C6" w:rsidRDefault="006C1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 решению тридцать пятой сессии </w:t>
            </w:r>
          </w:p>
          <w:p w:rsidR="006C13C6" w:rsidRPr="006C13C6" w:rsidRDefault="006C1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22.06.2015 № 212</w:t>
            </w:r>
          </w:p>
        </w:tc>
      </w:tr>
      <w:tr w:rsidR="006C13C6" w:rsidRPr="006C13C6" w:rsidTr="006C13C6">
        <w:trPr>
          <w:trHeight w:val="750"/>
        </w:trPr>
        <w:tc>
          <w:tcPr>
            <w:tcW w:w="0" w:type="auto"/>
            <w:vMerge/>
            <w:vAlign w:val="center"/>
            <w:hideMark/>
          </w:tcPr>
          <w:p w:rsidR="006C13C6" w:rsidRPr="006C13C6" w:rsidRDefault="006C13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13C6" w:rsidRPr="006C13C6" w:rsidTr="006C13C6">
        <w:trPr>
          <w:trHeight w:val="276"/>
        </w:trPr>
        <w:tc>
          <w:tcPr>
            <w:tcW w:w="0" w:type="auto"/>
            <w:vMerge/>
            <w:vAlign w:val="center"/>
            <w:hideMark/>
          </w:tcPr>
          <w:p w:rsidR="006C13C6" w:rsidRPr="006C13C6" w:rsidRDefault="006C13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C13C6" w:rsidRPr="006C13C6" w:rsidRDefault="006C13C6" w:rsidP="006C1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13C6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Источники финансирования дефицита бюджета на 2015 финансовый год</w:t>
      </w:r>
    </w:p>
    <w:p w:rsidR="006C13C6" w:rsidRPr="006C13C6" w:rsidRDefault="006C13C6" w:rsidP="006C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b"/>
        <w:tblpPr w:leftFromText="180" w:rightFromText="180" w:vertAnchor="text" w:tblpY="89"/>
        <w:tblW w:w="10043" w:type="dxa"/>
        <w:tblLook w:val="04A0"/>
      </w:tblPr>
      <w:tblGrid>
        <w:gridCol w:w="2660"/>
        <w:gridCol w:w="5528"/>
        <w:gridCol w:w="1855"/>
      </w:tblGrid>
      <w:tr w:rsidR="006C13C6" w:rsidRPr="006C13C6" w:rsidTr="006C13C6">
        <w:trPr>
          <w:trHeight w:val="3387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13C6" w:rsidRPr="006C13C6" w:rsidRDefault="006C13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13C6" w:rsidRPr="006C13C6" w:rsidRDefault="006C1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главного администратора источников финансирования дефицита местного бюджета,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  <w:p w:rsidR="006C13C6" w:rsidRPr="006C13C6" w:rsidRDefault="006C1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C13C6" w:rsidRPr="006C13C6" w:rsidRDefault="006C1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C13C6" w:rsidRPr="006C13C6" w:rsidRDefault="006C1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C13C6" w:rsidRPr="006C13C6" w:rsidRDefault="006C1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</w:t>
            </w:r>
          </w:p>
          <w:p w:rsidR="006C13C6" w:rsidRPr="006C13C6" w:rsidRDefault="006C1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финансовый</w:t>
            </w:r>
          </w:p>
          <w:p w:rsidR="006C13C6" w:rsidRPr="006C13C6" w:rsidRDefault="006C1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2015 год</w:t>
            </w:r>
          </w:p>
        </w:tc>
      </w:tr>
      <w:tr w:rsidR="006C13C6" w:rsidRPr="006C13C6" w:rsidTr="006C13C6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13C6" w:rsidRPr="006C13C6" w:rsidRDefault="006C13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996126,26</w:t>
            </w:r>
          </w:p>
        </w:tc>
      </w:tr>
      <w:tr w:rsidR="006C13C6" w:rsidRPr="006C13C6" w:rsidTr="006C13C6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000 01 00 </w:t>
            </w:r>
            <w:proofErr w:type="spellStart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0000 000</w:t>
            </w:r>
          </w:p>
          <w:p w:rsidR="006C13C6" w:rsidRPr="006C13C6" w:rsidRDefault="006C13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 БЮДЖЕТОВ</w:t>
            </w:r>
          </w:p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996126,26</w:t>
            </w:r>
          </w:p>
        </w:tc>
      </w:tr>
      <w:tr w:rsidR="006C13C6" w:rsidRPr="006C13C6" w:rsidTr="006C13C6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0000 500</w:t>
            </w:r>
          </w:p>
          <w:p w:rsidR="006C13C6" w:rsidRPr="006C13C6" w:rsidRDefault="006C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  <w:p w:rsidR="006C13C6" w:rsidRPr="006C13C6" w:rsidRDefault="006C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- 6549000</w:t>
            </w:r>
          </w:p>
        </w:tc>
      </w:tr>
      <w:tr w:rsidR="006C13C6" w:rsidRPr="006C13C6" w:rsidTr="006C13C6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13C6" w:rsidRPr="006C13C6" w:rsidRDefault="006C1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sz w:val="24"/>
                <w:szCs w:val="24"/>
              </w:rPr>
              <w:t>000 01 05 02 01 10 0000 510</w:t>
            </w:r>
          </w:p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13C6" w:rsidRPr="006C13C6" w:rsidRDefault="006C1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 поселений</w:t>
            </w:r>
          </w:p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C13C6" w:rsidRPr="006C13C6" w:rsidRDefault="006C13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Cs/>
                <w:sz w:val="24"/>
                <w:szCs w:val="24"/>
              </w:rPr>
              <w:t>- 6549000</w:t>
            </w:r>
          </w:p>
        </w:tc>
      </w:tr>
      <w:tr w:rsidR="006C13C6" w:rsidRPr="006C13C6" w:rsidTr="006C13C6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0000 600</w:t>
            </w:r>
          </w:p>
          <w:p w:rsidR="006C13C6" w:rsidRPr="006C13C6" w:rsidRDefault="006C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  <w:p w:rsidR="006C13C6" w:rsidRPr="006C13C6" w:rsidRDefault="006C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C13C6" w:rsidRPr="006C13C6" w:rsidRDefault="006C13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Cs/>
                <w:sz w:val="24"/>
                <w:szCs w:val="24"/>
              </w:rPr>
              <w:t>7545126,26</w:t>
            </w:r>
          </w:p>
        </w:tc>
      </w:tr>
      <w:tr w:rsidR="006C13C6" w:rsidRPr="006C13C6" w:rsidTr="006C13C6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13C6" w:rsidRPr="006C13C6" w:rsidRDefault="006C1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sz w:val="24"/>
                <w:szCs w:val="24"/>
              </w:rPr>
              <w:t>000 01 05 02 01 10 0000 610</w:t>
            </w:r>
          </w:p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13C6" w:rsidRPr="006C13C6" w:rsidRDefault="006C1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 поселений</w:t>
            </w:r>
          </w:p>
          <w:p w:rsidR="006C13C6" w:rsidRPr="006C13C6" w:rsidRDefault="006C1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C13C6" w:rsidRPr="006C13C6" w:rsidRDefault="006C13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Cs/>
                <w:sz w:val="24"/>
                <w:szCs w:val="24"/>
              </w:rPr>
              <w:t>7545126,26</w:t>
            </w:r>
          </w:p>
        </w:tc>
      </w:tr>
      <w:tr w:rsidR="006C13C6" w:rsidRPr="006C13C6" w:rsidTr="006C13C6">
        <w:tc>
          <w:tcPr>
            <w:tcW w:w="8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13C6" w:rsidRPr="006C13C6" w:rsidRDefault="006C13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C13C6" w:rsidRPr="006C13C6" w:rsidRDefault="006C13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3C6">
              <w:rPr>
                <w:rFonts w:ascii="Times New Roman" w:hAnsi="Times New Roman" w:cs="Times New Roman"/>
                <w:bCs/>
                <w:sz w:val="24"/>
                <w:szCs w:val="24"/>
              </w:rPr>
              <w:t>996126,26</w:t>
            </w:r>
          </w:p>
        </w:tc>
      </w:tr>
    </w:tbl>
    <w:p w:rsidR="006C13C6" w:rsidRPr="006C13C6" w:rsidRDefault="006C13C6" w:rsidP="006C13C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C13C6" w:rsidRPr="006C13C6" w:rsidRDefault="006C13C6" w:rsidP="006C13C6">
      <w:pPr>
        <w:rPr>
          <w:rFonts w:ascii="Times New Roman" w:hAnsi="Times New Roman" w:cs="Times New Roman"/>
        </w:rPr>
      </w:pPr>
    </w:p>
    <w:p w:rsidR="006C13C6" w:rsidRPr="006C13C6" w:rsidRDefault="006C13C6">
      <w:pPr>
        <w:rPr>
          <w:rFonts w:ascii="Times New Roman" w:hAnsi="Times New Roman" w:cs="Times New Roman"/>
          <w:sz w:val="28"/>
          <w:szCs w:val="28"/>
        </w:rPr>
      </w:pPr>
    </w:p>
    <w:sectPr w:rsidR="006C13C6" w:rsidRPr="006C13C6" w:rsidSect="006C13C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11B"/>
    <w:rsid w:val="004C0B5D"/>
    <w:rsid w:val="004D795F"/>
    <w:rsid w:val="00582698"/>
    <w:rsid w:val="005E111B"/>
    <w:rsid w:val="0065482A"/>
    <w:rsid w:val="006C13C6"/>
    <w:rsid w:val="00820138"/>
    <w:rsid w:val="00A2448A"/>
    <w:rsid w:val="00B4750E"/>
    <w:rsid w:val="00BB680D"/>
    <w:rsid w:val="00C90112"/>
    <w:rsid w:val="00F7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698"/>
  </w:style>
  <w:style w:type="paragraph" w:styleId="1">
    <w:name w:val="heading 1"/>
    <w:basedOn w:val="a"/>
    <w:next w:val="a"/>
    <w:link w:val="10"/>
    <w:qFormat/>
    <w:rsid w:val="008201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2013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2013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11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1">
    <w:name w:val="Body Text 2"/>
    <w:basedOn w:val="a"/>
    <w:link w:val="22"/>
    <w:rsid w:val="0065482A"/>
    <w:pPr>
      <w:tabs>
        <w:tab w:val="left" w:pos="81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5482A"/>
    <w:rPr>
      <w:rFonts w:ascii="Times New Roman" w:eastAsia="Times New Roman" w:hAnsi="Times New Roman" w:cs="Times New Roman"/>
      <w:sz w:val="28"/>
      <w:szCs w:val="24"/>
    </w:rPr>
  </w:style>
  <w:style w:type="character" w:styleId="a3">
    <w:name w:val="Hyperlink"/>
    <w:basedOn w:val="a0"/>
    <w:uiPriority w:val="99"/>
    <w:semiHidden/>
    <w:unhideWhenUsed/>
    <w:rsid w:val="00A2448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448A"/>
    <w:rPr>
      <w:color w:val="800080"/>
      <w:u w:val="single"/>
    </w:rPr>
  </w:style>
  <w:style w:type="paragraph" w:customStyle="1" w:styleId="xl67">
    <w:name w:val="xl67"/>
    <w:basedOn w:val="a"/>
    <w:rsid w:val="00A244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A244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A2448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A244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A2448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A244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A244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A244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A2448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A2448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A2448A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A2448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A244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A24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A2448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A244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3">
    <w:name w:val="xl83"/>
    <w:basedOn w:val="a"/>
    <w:rsid w:val="00A244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A244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A2448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A244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A244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A244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2448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2448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2448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A2448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A2448A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244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A2448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2448A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A2448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A2448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A2448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A2448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1">
    <w:name w:val="xl101"/>
    <w:basedOn w:val="a"/>
    <w:rsid w:val="00A2448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2">
    <w:name w:val="xl102"/>
    <w:basedOn w:val="a"/>
    <w:rsid w:val="00A2448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3">
    <w:name w:val="xl103"/>
    <w:basedOn w:val="a"/>
    <w:rsid w:val="00A2448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4">
    <w:name w:val="xl104"/>
    <w:basedOn w:val="a"/>
    <w:rsid w:val="00A2448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A2448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6">
    <w:name w:val="xl106"/>
    <w:basedOn w:val="a"/>
    <w:rsid w:val="00A2448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82013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82013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20138"/>
    <w:rPr>
      <w:rFonts w:ascii="Arial" w:eastAsia="Times New Roman" w:hAnsi="Arial" w:cs="Arial"/>
      <w:b/>
      <w:bCs/>
      <w:sz w:val="26"/>
      <w:szCs w:val="26"/>
    </w:rPr>
  </w:style>
  <w:style w:type="paragraph" w:styleId="a5">
    <w:name w:val="header"/>
    <w:basedOn w:val="a"/>
    <w:link w:val="a6"/>
    <w:semiHidden/>
    <w:unhideWhenUsed/>
    <w:rsid w:val="0082013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820138"/>
    <w:rPr>
      <w:rFonts w:ascii="Arial" w:eastAsia="Times New Roman" w:hAnsi="Arial" w:cs="Arial"/>
      <w:sz w:val="20"/>
      <w:szCs w:val="20"/>
    </w:rPr>
  </w:style>
  <w:style w:type="paragraph" w:styleId="a7">
    <w:name w:val="footer"/>
    <w:basedOn w:val="a"/>
    <w:link w:val="a8"/>
    <w:semiHidden/>
    <w:unhideWhenUsed/>
    <w:rsid w:val="0082013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Нижний колонтитул Знак"/>
    <w:basedOn w:val="a0"/>
    <w:link w:val="a7"/>
    <w:semiHidden/>
    <w:rsid w:val="00820138"/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semiHidden/>
    <w:unhideWhenUsed/>
    <w:rsid w:val="00820138"/>
    <w:pPr>
      <w:spacing w:after="0" w:line="240" w:lineRule="auto"/>
    </w:pPr>
    <w:rPr>
      <w:rFonts w:ascii="Tahoma" w:eastAsia="Times New Roman" w:hAnsi="Tahoma" w:cs="Tahoma"/>
      <w:sz w:val="20"/>
      <w:szCs w:val="16"/>
    </w:rPr>
  </w:style>
  <w:style w:type="character" w:customStyle="1" w:styleId="aa">
    <w:name w:val="Текст выноски Знак"/>
    <w:basedOn w:val="a0"/>
    <w:link w:val="a9"/>
    <w:semiHidden/>
    <w:rsid w:val="00820138"/>
    <w:rPr>
      <w:rFonts w:ascii="Tahoma" w:eastAsia="Times New Roman" w:hAnsi="Tahoma" w:cs="Tahoma"/>
      <w:sz w:val="20"/>
      <w:szCs w:val="16"/>
    </w:rPr>
  </w:style>
  <w:style w:type="table" w:styleId="ab">
    <w:name w:val="Table Grid"/>
    <w:basedOn w:val="a1"/>
    <w:uiPriority w:val="59"/>
    <w:rsid w:val="0082013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2726</Words>
  <Characters>15542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8</cp:revision>
  <cp:lastPrinted>2015-06-25T06:46:00Z</cp:lastPrinted>
  <dcterms:created xsi:type="dcterms:W3CDTF">2015-06-24T09:53:00Z</dcterms:created>
  <dcterms:modified xsi:type="dcterms:W3CDTF">2015-06-25T06:49:00Z</dcterms:modified>
</cp:coreProperties>
</file>